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83" w:rsidRPr="00A65383" w:rsidRDefault="00A65383" w:rsidP="00A65383">
      <w:pPr>
        <w:pStyle w:val="NormlWeb"/>
        <w:spacing w:after="0"/>
        <w:ind w:firstLine="0"/>
        <w:jc w:val="left"/>
        <w:rPr>
          <w:rFonts w:ascii="Arial" w:hAnsi="Arial" w:cs="Arial"/>
        </w:rPr>
      </w:pPr>
    </w:p>
    <w:p w:rsidR="00A65383" w:rsidRPr="00A65383" w:rsidRDefault="00A65383" w:rsidP="00A65383">
      <w:pPr>
        <w:pStyle w:val="NormlWeb"/>
        <w:spacing w:after="0"/>
        <w:ind w:firstLine="0"/>
        <w:jc w:val="left"/>
        <w:rPr>
          <w:rFonts w:ascii="Arial" w:hAnsi="Arial" w:cs="Arial"/>
        </w:rPr>
      </w:pPr>
    </w:p>
    <w:p w:rsidR="009C5B81" w:rsidRPr="009C5B81" w:rsidRDefault="009C5B81" w:rsidP="009C5B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hu-HU"/>
        </w:rPr>
      </w:pPr>
      <w:r w:rsidRPr="009C5B81">
        <w:rPr>
          <w:rFonts w:ascii="Arial" w:eastAsia="Times New Roman" w:hAnsi="Arial" w:cs="Arial"/>
          <w:b/>
          <w:bCs/>
          <w:sz w:val="36"/>
          <w:szCs w:val="36"/>
          <w:lang w:eastAsia="hu-HU"/>
        </w:rPr>
        <w:t>MAGUNKRÓL</w:t>
      </w:r>
    </w:p>
    <w:p w:rsidR="009C5B81" w:rsidRPr="009C5B81" w:rsidRDefault="009C5B81" w:rsidP="009C5B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9C5B81">
        <w:rPr>
          <w:rFonts w:ascii="Arial" w:eastAsia="MS Mincho" w:hAnsi="Arial" w:cs="Arial"/>
          <w:b/>
          <w:sz w:val="24"/>
          <w:szCs w:val="24"/>
          <w:lang w:eastAsia="ja-JP"/>
        </w:rPr>
        <w:t>Képzőszerv megnevezése, címe, telefonszáma:</w:t>
      </w: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C5B81">
        <w:rPr>
          <w:rFonts w:ascii="Arial" w:eastAsia="MS Mincho" w:hAnsi="Arial" w:cs="Arial"/>
          <w:sz w:val="24"/>
          <w:szCs w:val="24"/>
          <w:lang w:eastAsia="ja-JP"/>
        </w:rPr>
        <w:t>BME EJJT Járműipari Tudásközpont</w:t>
      </w: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C5B81">
        <w:rPr>
          <w:rFonts w:ascii="Arial" w:eastAsia="MS Mincho" w:hAnsi="Arial" w:cs="Arial"/>
          <w:sz w:val="24"/>
          <w:szCs w:val="24"/>
          <w:lang w:eastAsia="ja-JP"/>
        </w:rPr>
        <w:t xml:space="preserve">Cím: 1111 Budapest </w:t>
      </w:r>
      <w:proofErr w:type="spellStart"/>
      <w:r w:rsidRPr="009C5B81">
        <w:rPr>
          <w:rFonts w:ascii="Arial" w:eastAsia="MS Mincho" w:hAnsi="Arial" w:cs="Arial"/>
          <w:sz w:val="24"/>
          <w:szCs w:val="24"/>
          <w:lang w:eastAsia="ja-JP"/>
        </w:rPr>
        <w:t>XI</w:t>
      </w:r>
      <w:proofErr w:type="spellEnd"/>
      <w:r w:rsidRPr="009C5B81">
        <w:rPr>
          <w:rFonts w:ascii="Arial" w:eastAsia="MS Mincho" w:hAnsi="Arial" w:cs="Arial"/>
          <w:sz w:val="24"/>
          <w:szCs w:val="24"/>
          <w:lang w:eastAsia="ja-JP"/>
        </w:rPr>
        <w:t xml:space="preserve">. kerület, </w:t>
      </w:r>
      <w:proofErr w:type="spellStart"/>
      <w:r w:rsidRPr="009C5B81">
        <w:rPr>
          <w:rFonts w:ascii="Arial" w:eastAsia="MS Mincho" w:hAnsi="Arial" w:cs="Arial"/>
          <w:sz w:val="24"/>
          <w:szCs w:val="24"/>
          <w:lang w:eastAsia="ja-JP"/>
        </w:rPr>
        <w:t>Stoczek</w:t>
      </w:r>
      <w:proofErr w:type="spellEnd"/>
      <w:r w:rsidRPr="009C5B81">
        <w:rPr>
          <w:rFonts w:ascii="Arial" w:eastAsia="MS Mincho" w:hAnsi="Arial" w:cs="Arial"/>
          <w:sz w:val="24"/>
          <w:szCs w:val="24"/>
          <w:lang w:eastAsia="ja-JP"/>
        </w:rPr>
        <w:t xml:space="preserve"> u. 6. J épület.</w:t>
      </w: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C5B81">
        <w:rPr>
          <w:rFonts w:ascii="Arial" w:eastAsia="MS Mincho" w:hAnsi="Arial" w:cs="Arial"/>
          <w:sz w:val="24"/>
          <w:szCs w:val="24"/>
          <w:lang w:eastAsia="ja-JP"/>
        </w:rPr>
        <w:t>Telefonszám: +36 (1) 463-3143</w:t>
      </w: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C5B81">
        <w:rPr>
          <w:rFonts w:ascii="Arial" w:eastAsia="MS Mincho" w:hAnsi="Arial" w:cs="Arial"/>
          <w:sz w:val="24"/>
          <w:szCs w:val="24"/>
          <w:lang w:eastAsia="ja-JP"/>
        </w:rPr>
        <w:t>Honlap címe: www.ejjt.bme.hu</w:t>
      </w: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C5B81">
        <w:rPr>
          <w:rFonts w:ascii="Arial" w:eastAsia="MS Mincho" w:hAnsi="Arial" w:cs="Arial"/>
          <w:sz w:val="24"/>
          <w:szCs w:val="24"/>
          <w:lang w:eastAsia="ja-JP"/>
        </w:rPr>
        <w:t>E-mail cím: ejjt.szaktanfolyamok@ejjt.bme.hu</w:t>
      </w: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C5B81">
        <w:rPr>
          <w:rFonts w:ascii="Arial" w:eastAsia="MS Mincho" w:hAnsi="Arial" w:cs="Arial"/>
          <w:b/>
          <w:sz w:val="24"/>
          <w:szCs w:val="24"/>
          <w:lang w:eastAsia="ja-JP"/>
        </w:rPr>
        <w:t>NKH</w:t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 xml:space="preserve"> azonosító: 9589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Képzési engedély száma</w:t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: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KE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>/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ST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>/81/B/347/3/2011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0" w:name="pr400"/>
      <w:bookmarkStart w:id="1" w:name="pr401"/>
      <w:bookmarkEnd w:id="0"/>
      <w:bookmarkEnd w:id="1"/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Ügyfélfogadás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Cím: 1111 Budapest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XI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. kerület,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Stoczek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 u. 6. J épület.024.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Telefonszám: +36 (1) 463-1963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Ügyfélfogadási idő: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H-K-Sz-Cs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 8-12.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Elméleti képzés helyszíne: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Órarend szerint, a 1111 Budapest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XI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. kerület,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Stoczek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 u. 6. J épület termeiben. 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Gyakorlati képzés: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Órarend szerint, a 1111 Budapest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XI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. kerület,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Stoczek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 u. 6. J épület termeiben, valamint az aktuális külső helyszíneken (pl.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KTI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>, hatósági vizsgabázis)</w:t>
      </w:r>
    </w:p>
    <w:p w:rsidR="009C5B81" w:rsidRPr="009C5B81" w:rsidRDefault="009C5B81" w:rsidP="009C5B81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A65383" w:rsidRPr="00A65383" w:rsidRDefault="00A65383" w:rsidP="00A65383">
      <w:pPr>
        <w:pStyle w:val="NormlWeb"/>
        <w:spacing w:after="0"/>
        <w:ind w:firstLine="0"/>
        <w:jc w:val="left"/>
        <w:rPr>
          <w:rFonts w:ascii="Arial" w:hAnsi="Arial" w:cs="Arial"/>
        </w:rPr>
      </w:pPr>
    </w:p>
    <w:p w:rsidR="004F03C5" w:rsidRPr="004F03C5" w:rsidRDefault="009C5B81" w:rsidP="004F03C5">
      <w:pPr>
        <w:pStyle w:val="NormlWeb"/>
        <w:spacing w:after="0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4F03C5">
        <w:rPr>
          <w:rFonts w:ascii="Arial" w:hAnsi="Arial" w:cs="Arial"/>
          <w:b/>
          <w:sz w:val="36"/>
          <w:szCs w:val="36"/>
        </w:rPr>
        <w:t>TÁJÉKOZTATÓ</w:t>
      </w:r>
    </w:p>
    <w:p w:rsidR="007810FD" w:rsidRDefault="007810FD" w:rsidP="004B6853">
      <w:pPr>
        <w:pStyle w:val="NormlWeb"/>
        <w:spacing w:after="0"/>
        <w:ind w:firstLine="0"/>
        <w:rPr>
          <w:rFonts w:ascii="Arial" w:hAnsi="Arial" w:cs="Arial"/>
        </w:rPr>
      </w:pPr>
    </w:p>
    <w:p w:rsidR="00394085" w:rsidRPr="004B6853" w:rsidRDefault="00394085" w:rsidP="004B6853">
      <w:pPr>
        <w:pStyle w:val="NormlWeb"/>
        <w:spacing w:after="0"/>
        <w:ind w:firstLine="0"/>
        <w:rPr>
          <w:rFonts w:ascii="Arial" w:hAnsi="Arial" w:cs="Arial"/>
          <w:sz w:val="28"/>
          <w:szCs w:val="28"/>
        </w:rPr>
      </w:pPr>
      <w:r w:rsidRPr="004B6853">
        <w:rPr>
          <w:rFonts w:ascii="Arial" w:hAnsi="Arial" w:cs="Arial"/>
        </w:rPr>
        <w:t>A</w:t>
      </w:r>
      <w:r w:rsidR="00EE3D7B" w:rsidRPr="004B6853">
        <w:rPr>
          <w:rFonts w:ascii="Arial" w:hAnsi="Arial" w:cs="Arial"/>
        </w:rPr>
        <w:t xml:space="preserve"> közúti járművek forgalomba helyezésekor és időszakos vizsgálatakor </w:t>
      </w:r>
      <w:r w:rsidRPr="004B6853">
        <w:rPr>
          <w:rFonts w:ascii="Arial" w:hAnsi="Arial" w:cs="Arial"/>
        </w:rPr>
        <w:t>a jármű</w:t>
      </w:r>
      <w:r w:rsidR="00EE3D7B" w:rsidRPr="004B6853">
        <w:rPr>
          <w:rFonts w:ascii="Arial" w:hAnsi="Arial" w:cs="Arial"/>
        </w:rPr>
        <w:t>vek</w:t>
      </w:r>
      <w:r w:rsidRPr="004B6853">
        <w:rPr>
          <w:rFonts w:ascii="Arial" w:hAnsi="Arial" w:cs="Arial"/>
        </w:rPr>
        <w:t xml:space="preserve"> műszeres és vizuális vizsgálatát, a mérési adatok rögzítését a közlekedési hatóság által kiadott engedéllyel rendelkező vizsgabiztos végzi.</w:t>
      </w:r>
    </w:p>
    <w:p w:rsidR="004B6853" w:rsidRPr="004B2C88" w:rsidRDefault="004B6853" w:rsidP="004F03C5">
      <w:pPr>
        <w:pStyle w:val="NormlWeb"/>
        <w:spacing w:after="0"/>
        <w:ind w:firstLine="0"/>
        <w:jc w:val="left"/>
        <w:rPr>
          <w:rFonts w:ascii="Arial" w:hAnsi="Arial" w:cs="Arial"/>
        </w:rPr>
      </w:pPr>
    </w:p>
    <w:p w:rsidR="004F03C5" w:rsidRPr="004E7FA3" w:rsidRDefault="00394085" w:rsidP="00EE3B01">
      <w:pPr>
        <w:pStyle w:val="NormlWeb"/>
        <w:spacing w:after="0"/>
        <w:ind w:firstLine="0"/>
        <w:jc w:val="center"/>
        <w:rPr>
          <w:rFonts w:ascii="Arial" w:hAnsi="Arial" w:cs="Arial"/>
          <w:b/>
        </w:rPr>
      </w:pPr>
      <w:r w:rsidRPr="004E7FA3">
        <w:rPr>
          <w:rFonts w:ascii="Arial" w:hAnsi="Arial" w:cs="Arial"/>
          <w:b/>
        </w:rPr>
        <w:t xml:space="preserve">Ki </w:t>
      </w:r>
      <w:r w:rsidR="004F03C5" w:rsidRPr="004E7FA3">
        <w:rPr>
          <w:rFonts w:ascii="Arial" w:hAnsi="Arial" w:cs="Arial"/>
          <w:b/>
        </w:rPr>
        <w:t>lehet vizsgabiztos?</w:t>
      </w:r>
    </w:p>
    <w:p w:rsidR="004F03C5" w:rsidRPr="004F03C5" w:rsidRDefault="004F03C5" w:rsidP="004F03C5">
      <w:pPr>
        <w:pStyle w:val="NormlWeb"/>
        <w:spacing w:after="0"/>
        <w:ind w:firstLine="0"/>
        <w:jc w:val="center"/>
        <w:rPr>
          <w:rFonts w:ascii="Arial" w:hAnsi="Arial" w:cs="Arial"/>
          <w:sz w:val="22"/>
          <w:szCs w:val="22"/>
        </w:rPr>
      </w:pPr>
    </w:p>
    <w:p w:rsidR="00436170" w:rsidRDefault="004B6853" w:rsidP="004B6853">
      <w:pPr>
        <w:pStyle w:val="NormlWeb"/>
        <w:spacing w:after="0"/>
        <w:ind w:firstLine="0"/>
        <w:rPr>
          <w:rFonts w:ascii="Arial" w:hAnsi="Arial" w:cs="Arial"/>
        </w:rPr>
      </w:pPr>
      <w:r w:rsidRPr="004B6853">
        <w:rPr>
          <w:rFonts w:ascii="Arial" w:hAnsi="Arial" w:cs="Arial"/>
        </w:rPr>
        <w:t>A műszaki vizsgabiztosi tevékenység végzéséhez szükséges feltételeket az</w:t>
      </w:r>
      <w:r w:rsidR="00394085" w:rsidRPr="004B6853">
        <w:rPr>
          <w:rFonts w:ascii="Arial" w:hAnsi="Arial" w:cs="Arial"/>
        </w:rPr>
        <w:t xml:space="preserve"> </w:t>
      </w:r>
      <w:r w:rsidR="00436170" w:rsidRPr="004B6853">
        <w:rPr>
          <w:rFonts w:ascii="Arial" w:hAnsi="Arial" w:cs="Arial"/>
        </w:rPr>
        <w:t xml:space="preserve">5/1990. (IV. 12.) </w:t>
      </w:r>
      <w:proofErr w:type="spellStart"/>
      <w:r w:rsidR="00436170" w:rsidRPr="004B6853">
        <w:rPr>
          <w:rFonts w:ascii="Arial" w:hAnsi="Arial" w:cs="Arial"/>
        </w:rPr>
        <w:t>KöHÉM</w:t>
      </w:r>
      <w:proofErr w:type="spellEnd"/>
      <w:r w:rsidR="00436170" w:rsidRPr="004B6853">
        <w:rPr>
          <w:rFonts w:ascii="Arial" w:hAnsi="Arial" w:cs="Arial"/>
        </w:rPr>
        <w:t xml:space="preserve"> rendelet</w:t>
      </w:r>
      <w:r>
        <w:rPr>
          <w:rFonts w:ascii="Arial" w:hAnsi="Arial" w:cs="Arial"/>
        </w:rPr>
        <w:t xml:space="preserve"> határozza meg</w:t>
      </w:r>
      <w:r w:rsidR="000C552F">
        <w:rPr>
          <w:rFonts w:ascii="Arial" w:hAnsi="Arial" w:cs="Arial"/>
        </w:rPr>
        <w:t>.</w:t>
      </w:r>
    </w:p>
    <w:p w:rsidR="004B6853" w:rsidRPr="004B6853" w:rsidRDefault="004B6853" w:rsidP="004B6853">
      <w:pPr>
        <w:pStyle w:val="NormlWeb"/>
        <w:spacing w:after="0"/>
        <w:ind w:firstLine="0"/>
        <w:rPr>
          <w:rFonts w:ascii="Arial" w:hAnsi="Arial" w:cs="Arial"/>
        </w:rPr>
      </w:pPr>
    </w:p>
    <w:p w:rsidR="00FF7AC4" w:rsidRPr="000C552F" w:rsidRDefault="00FF7AC4" w:rsidP="000C552F">
      <w:pPr>
        <w:pStyle w:val="NormlWeb"/>
        <w:ind w:firstLine="567"/>
        <w:rPr>
          <w:rFonts w:ascii="Arial" w:hAnsi="Arial" w:cs="Arial"/>
        </w:rPr>
      </w:pPr>
      <w:r w:rsidRPr="000C552F">
        <w:rPr>
          <w:rFonts w:ascii="Arial" w:hAnsi="Arial" w:cs="Arial"/>
        </w:rPr>
        <w:t>Vizsgabiztosi tevékenységet a</w:t>
      </w:r>
      <w:r w:rsidR="000C552F">
        <w:rPr>
          <w:rFonts w:ascii="Arial" w:hAnsi="Arial" w:cs="Arial"/>
        </w:rPr>
        <w:t>z</w:t>
      </w:r>
      <w:r w:rsidR="00045FE0">
        <w:rPr>
          <w:rFonts w:ascii="Arial" w:hAnsi="Arial" w:cs="Arial"/>
        </w:rPr>
        <w:t>,</w:t>
      </w:r>
      <w:r w:rsidR="000C552F">
        <w:rPr>
          <w:rFonts w:ascii="Arial" w:hAnsi="Arial" w:cs="Arial"/>
        </w:rPr>
        <w:t xml:space="preserve"> a</w:t>
      </w:r>
      <w:r w:rsidRPr="000C552F">
        <w:rPr>
          <w:rFonts w:ascii="Arial" w:hAnsi="Arial" w:cs="Arial"/>
        </w:rPr>
        <w:t xml:space="preserve"> közlekedési hatóság kormánytisztviselője vagy a tanúsító vizsgáló állomással foglalkoztatási jogviszonyban álló személy (a tanúsító vizsgálóállomás vizsgabi</w:t>
      </w:r>
      <w:r w:rsidR="004B6853" w:rsidRPr="000C552F">
        <w:rPr>
          <w:rFonts w:ascii="Arial" w:hAnsi="Arial" w:cs="Arial"/>
        </w:rPr>
        <w:t xml:space="preserve">ztosa) végezhet, aki megfelel az alábbi </w:t>
      </w:r>
      <w:r w:rsidRPr="000C552F">
        <w:rPr>
          <w:rFonts w:ascii="Arial" w:hAnsi="Arial" w:cs="Arial"/>
        </w:rPr>
        <w:t xml:space="preserve">követelményeknek, és </w:t>
      </w:r>
      <w:r w:rsidR="000C552F">
        <w:rPr>
          <w:rFonts w:ascii="Arial" w:hAnsi="Arial" w:cs="Arial"/>
        </w:rPr>
        <w:t xml:space="preserve">a tevékenység végzésére jogosító </w:t>
      </w:r>
      <w:r w:rsidR="000C552F" w:rsidRPr="000C552F">
        <w:rPr>
          <w:rFonts w:ascii="Arial" w:hAnsi="Arial" w:cs="Arial"/>
        </w:rPr>
        <w:t xml:space="preserve">engedéllyel </w:t>
      </w:r>
      <w:r w:rsidR="000C552F">
        <w:rPr>
          <w:rFonts w:ascii="Arial" w:hAnsi="Arial" w:cs="Arial"/>
        </w:rPr>
        <w:t>rendelkezik.</w:t>
      </w:r>
    </w:p>
    <w:p w:rsidR="009A083E" w:rsidRDefault="009A083E" w:rsidP="009C5B81">
      <w:pPr>
        <w:pStyle w:val="NormlWeb"/>
        <w:ind w:firstLine="0"/>
        <w:rPr>
          <w:rFonts w:ascii="Arial" w:hAnsi="Arial" w:cs="Arial"/>
          <w:sz w:val="22"/>
          <w:szCs w:val="22"/>
          <w:highlight w:val="yellow"/>
        </w:rPr>
      </w:pPr>
    </w:p>
    <w:p w:rsidR="00FF7AC4" w:rsidRPr="009C5B81" w:rsidRDefault="00FF7AC4" w:rsidP="004E7FA3">
      <w:pPr>
        <w:pStyle w:val="NormlWeb"/>
        <w:spacing w:after="0"/>
        <w:ind w:firstLine="0"/>
        <w:jc w:val="left"/>
        <w:rPr>
          <w:rFonts w:ascii="Arial" w:hAnsi="Arial" w:cs="Arial"/>
          <w:b/>
        </w:rPr>
      </w:pPr>
      <w:r w:rsidRPr="009C5B81">
        <w:rPr>
          <w:rFonts w:ascii="Arial" w:hAnsi="Arial" w:cs="Arial"/>
          <w:b/>
        </w:rPr>
        <w:t>Vizsgabiztosi tevékenység folytatását a közlekedési hatóság annak engedélyezi, aki</w:t>
      </w:r>
    </w:p>
    <w:p w:rsidR="002C088D" w:rsidRPr="009C5B81" w:rsidRDefault="002C088D" w:rsidP="000C552F">
      <w:pPr>
        <w:pStyle w:val="NormlWeb"/>
        <w:spacing w:after="0"/>
        <w:ind w:firstLine="0"/>
        <w:rPr>
          <w:rFonts w:ascii="Arial" w:hAnsi="Arial" w:cs="Arial"/>
          <w:b/>
        </w:rPr>
      </w:pPr>
    </w:p>
    <w:p w:rsidR="00FF7AC4" w:rsidRPr="000C552F" w:rsidRDefault="00FF7AC4" w:rsidP="009A083E">
      <w:pPr>
        <w:pStyle w:val="NormlWeb"/>
        <w:numPr>
          <w:ilvl w:val="0"/>
          <w:numId w:val="3"/>
        </w:numPr>
        <w:spacing w:after="120"/>
        <w:ind w:left="714" w:hanging="357"/>
        <w:rPr>
          <w:rFonts w:ascii="Arial" w:hAnsi="Arial" w:cs="Arial"/>
        </w:rPr>
      </w:pPr>
      <w:r w:rsidRPr="000C552F">
        <w:rPr>
          <w:rFonts w:ascii="Arial" w:hAnsi="Arial" w:cs="Arial"/>
        </w:rPr>
        <w:t>autószerelői szakiránynak megfelelő középfokú képesítéssel és a kérelem benyújtását megelőzően legalább öt év szakirányú szakmai gyakorlattal, vagy</w:t>
      </w:r>
    </w:p>
    <w:p w:rsidR="00FF7AC4" w:rsidRPr="000C552F" w:rsidRDefault="00FF7AC4" w:rsidP="009A083E">
      <w:pPr>
        <w:pStyle w:val="NormlWeb"/>
        <w:numPr>
          <w:ilvl w:val="0"/>
          <w:numId w:val="3"/>
        </w:numPr>
        <w:spacing w:after="120"/>
        <w:ind w:left="714" w:hanging="357"/>
        <w:rPr>
          <w:rFonts w:ascii="Arial" w:hAnsi="Arial" w:cs="Arial"/>
        </w:rPr>
      </w:pPr>
      <w:r w:rsidRPr="000C552F">
        <w:rPr>
          <w:rFonts w:ascii="Arial" w:hAnsi="Arial" w:cs="Arial"/>
        </w:rPr>
        <w:t>az autószerelő szakiránynak megfelelő felsőfokú képesítéssel és kérelem benyújtását megelőzően legalább két év szakirányú szakmai gyakorlattal, és</w:t>
      </w:r>
    </w:p>
    <w:p w:rsidR="00FF7AC4" w:rsidRPr="000C552F" w:rsidRDefault="00FF7AC4" w:rsidP="009A083E">
      <w:pPr>
        <w:pStyle w:val="NormlWeb"/>
        <w:numPr>
          <w:ilvl w:val="0"/>
          <w:numId w:val="3"/>
        </w:numPr>
        <w:spacing w:after="120"/>
        <w:ind w:left="714" w:hanging="357"/>
        <w:rPr>
          <w:rFonts w:ascii="Arial" w:hAnsi="Arial" w:cs="Arial"/>
        </w:rPr>
      </w:pPr>
      <w:r w:rsidRPr="000C552F">
        <w:rPr>
          <w:rFonts w:ascii="Arial" w:hAnsi="Arial" w:cs="Arial"/>
        </w:rPr>
        <w:t>a tanúsított járműkategóriák vezetésére érvényes vezetői engedéllyel, és</w:t>
      </w:r>
    </w:p>
    <w:p w:rsidR="00FF7AC4" w:rsidRPr="000C552F" w:rsidRDefault="00FF7AC4" w:rsidP="009A083E">
      <w:pPr>
        <w:pStyle w:val="NormlWeb"/>
        <w:numPr>
          <w:ilvl w:val="0"/>
          <w:numId w:val="3"/>
        </w:numPr>
        <w:spacing w:after="120"/>
        <w:ind w:left="714" w:hanging="357"/>
        <w:rPr>
          <w:rFonts w:ascii="Arial" w:hAnsi="Arial" w:cs="Arial"/>
        </w:rPr>
      </w:pPr>
      <w:r w:rsidRPr="000C552F">
        <w:rPr>
          <w:rFonts w:ascii="Arial" w:hAnsi="Arial" w:cs="Arial"/>
        </w:rPr>
        <w:t>számítógépes alapismeretekkel rendelkezik, valamint</w:t>
      </w:r>
    </w:p>
    <w:p w:rsidR="00FF7AC4" w:rsidRPr="002C088D" w:rsidRDefault="000C552F" w:rsidP="009A083E">
      <w:pPr>
        <w:pStyle w:val="NormlWeb"/>
        <w:numPr>
          <w:ilvl w:val="0"/>
          <w:numId w:val="3"/>
        </w:numPr>
        <w:spacing w:after="120"/>
        <w:ind w:left="714" w:hanging="357"/>
        <w:rPr>
          <w:rFonts w:ascii="Arial" w:hAnsi="Arial" w:cs="Arial"/>
        </w:rPr>
      </w:pPr>
      <w:r w:rsidRPr="002C088D">
        <w:rPr>
          <w:rFonts w:ascii="Arial" w:hAnsi="Arial" w:cs="Arial"/>
          <w:i/>
          <w:iCs/>
        </w:rPr>
        <w:t xml:space="preserve">a </w:t>
      </w:r>
      <w:r w:rsidR="00FF7AC4" w:rsidRPr="002C088D">
        <w:rPr>
          <w:rFonts w:ascii="Arial" w:hAnsi="Arial" w:cs="Arial"/>
        </w:rPr>
        <w:t xml:space="preserve">rendeletben szabályozott vizsgabiztosi </w:t>
      </w:r>
      <w:r w:rsidR="00FF7AC4" w:rsidRPr="00DE15AA">
        <w:rPr>
          <w:rFonts w:ascii="Arial" w:hAnsi="Arial" w:cs="Arial"/>
        </w:rPr>
        <w:t>alaptanfolyamot</w:t>
      </w:r>
      <w:r w:rsidR="00FF7AC4" w:rsidRPr="002C088D">
        <w:rPr>
          <w:rFonts w:ascii="Arial" w:hAnsi="Arial" w:cs="Arial"/>
        </w:rPr>
        <w:t xml:space="preserve"> eredményesen elvégezte.</w:t>
      </w:r>
    </w:p>
    <w:p w:rsidR="003D71FA" w:rsidRPr="00EE3B01" w:rsidRDefault="00A16C9E" w:rsidP="00FF7AC4">
      <w:pPr>
        <w:pStyle w:val="NormlWeb"/>
        <w:rPr>
          <w:rFonts w:ascii="Arial" w:hAnsi="Arial" w:cs="Arial"/>
        </w:rPr>
      </w:pPr>
      <w:r w:rsidRPr="00EE3B01">
        <w:rPr>
          <w:rFonts w:ascii="Arial" w:hAnsi="Arial" w:cs="Arial"/>
        </w:rPr>
        <w:t xml:space="preserve"> </w:t>
      </w:r>
    </w:p>
    <w:p w:rsidR="00FF7AC4" w:rsidRPr="00EE3B01" w:rsidRDefault="00FF7AC4" w:rsidP="00FF7AC4">
      <w:pPr>
        <w:pStyle w:val="NormlWeb"/>
        <w:rPr>
          <w:rFonts w:ascii="Arial" w:hAnsi="Arial" w:cs="Arial"/>
          <w:b/>
        </w:rPr>
      </w:pPr>
      <w:r w:rsidRPr="00EE3B01">
        <w:rPr>
          <w:rFonts w:ascii="Arial" w:hAnsi="Arial" w:cs="Arial"/>
          <w:b/>
        </w:rPr>
        <w:t>Az engedély iránti kérelemnek tartalmaznia kell a kérelmező: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nevét,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születési helyét idejét,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anyja nevét,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lakcímét,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állampolgárságát,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felső- vagy középfokú iskolai végzettséget, szakképzettséget, illetve a megszerzett számítógépes alapismeret megnevezését,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vezetői engedély számát,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 xml:space="preserve">a vezetői engedélybe bejegyzett </w:t>
      </w:r>
      <w:proofErr w:type="gramStart"/>
      <w:r w:rsidRPr="00EE3B01">
        <w:rPr>
          <w:rFonts w:ascii="Arial" w:hAnsi="Arial" w:cs="Arial"/>
        </w:rPr>
        <w:t>járműkategória(</w:t>
      </w:r>
      <w:proofErr w:type="spellStart"/>
      <w:proofErr w:type="gramEnd"/>
      <w:r w:rsidRPr="00EE3B01">
        <w:rPr>
          <w:rFonts w:ascii="Arial" w:hAnsi="Arial" w:cs="Arial"/>
        </w:rPr>
        <w:t>ák</w:t>
      </w:r>
      <w:proofErr w:type="spellEnd"/>
      <w:r w:rsidRPr="00EE3B01">
        <w:rPr>
          <w:rFonts w:ascii="Arial" w:hAnsi="Arial" w:cs="Arial"/>
        </w:rPr>
        <w:t>) megjelölését,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jelenlegi beosztását (munkakörét),</w:t>
      </w:r>
    </w:p>
    <w:p w:rsidR="00FF7AC4" w:rsidRPr="00EE3B01" w:rsidRDefault="00FF7AC4" w:rsidP="00850912">
      <w:pPr>
        <w:pStyle w:val="NormlWeb"/>
        <w:numPr>
          <w:ilvl w:val="0"/>
          <w:numId w:val="5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munkáltatójának megnevezését és címét.</w:t>
      </w:r>
    </w:p>
    <w:p w:rsidR="00FF7AC4" w:rsidRPr="00DC68A1" w:rsidRDefault="00877279" w:rsidP="009C5B81">
      <w:pPr>
        <w:pStyle w:val="NormlWeb"/>
        <w:ind w:firstLine="0"/>
        <w:rPr>
          <w:rFonts w:ascii="Arial" w:hAnsi="Arial" w:cs="Arial"/>
        </w:rPr>
      </w:pPr>
      <w:r>
        <w:rPr>
          <w:rFonts w:ascii="Arial" w:hAnsi="Arial" w:cs="Arial"/>
        </w:rPr>
        <w:t>A kérelemhez mellékelni kell:</w:t>
      </w:r>
    </w:p>
    <w:p w:rsidR="00FF7AC4" w:rsidRPr="00DC68A1" w:rsidRDefault="00850912" w:rsidP="00877279">
      <w:pPr>
        <w:pStyle w:val="NormlWeb"/>
        <w:numPr>
          <w:ilvl w:val="0"/>
          <w:numId w:val="9"/>
        </w:numPr>
        <w:rPr>
          <w:rFonts w:ascii="Arial" w:hAnsi="Arial" w:cs="Arial"/>
        </w:rPr>
      </w:pPr>
      <w:r w:rsidRPr="00DC68A1">
        <w:rPr>
          <w:rFonts w:ascii="Arial" w:hAnsi="Arial" w:cs="Arial"/>
          <w:iCs/>
        </w:rPr>
        <w:t xml:space="preserve">az </w:t>
      </w:r>
      <w:r w:rsidR="00FF7AC4" w:rsidRPr="00DC68A1">
        <w:rPr>
          <w:rFonts w:ascii="Arial" w:hAnsi="Arial" w:cs="Arial"/>
        </w:rPr>
        <w:t>előírt iskolai végzettséget, szakképesítést igazoló okirat hitelesített másolatát,</w:t>
      </w:r>
    </w:p>
    <w:p w:rsidR="00FF7AC4" w:rsidRPr="00DC68A1" w:rsidRDefault="00FF7AC4" w:rsidP="00877279">
      <w:pPr>
        <w:pStyle w:val="NormlWeb"/>
        <w:numPr>
          <w:ilvl w:val="0"/>
          <w:numId w:val="9"/>
        </w:numPr>
        <w:rPr>
          <w:rFonts w:ascii="Arial" w:hAnsi="Arial" w:cs="Arial"/>
        </w:rPr>
      </w:pPr>
      <w:r w:rsidRPr="00DC68A1">
        <w:rPr>
          <w:rFonts w:ascii="Arial" w:hAnsi="Arial" w:cs="Arial"/>
        </w:rPr>
        <w:t>a szakirányú szakmai gyakorlati időről kiállított munkáltatói igazolást,</w:t>
      </w:r>
    </w:p>
    <w:p w:rsidR="00FF7AC4" w:rsidRPr="00DC68A1" w:rsidRDefault="00FF7AC4" w:rsidP="00877279">
      <w:pPr>
        <w:pStyle w:val="NormlWeb"/>
        <w:numPr>
          <w:ilvl w:val="0"/>
          <w:numId w:val="9"/>
        </w:numPr>
        <w:rPr>
          <w:rFonts w:ascii="Arial" w:hAnsi="Arial" w:cs="Arial"/>
        </w:rPr>
      </w:pPr>
      <w:r w:rsidRPr="00DC68A1">
        <w:rPr>
          <w:rFonts w:ascii="Arial" w:hAnsi="Arial" w:cs="Arial"/>
        </w:rPr>
        <w:t>a számítógépes alapismeret megszerzéséről szóló nyilatkozatot.</w:t>
      </w:r>
    </w:p>
    <w:p w:rsidR="00A16C9E" w:rsidRPr="00EE3B01" w:rsidRDefault="00A16C9E" w:rsidP="009C5B81">
      <w:pPr>
        <w:pStyle w:val="NormlWeb"/>
        <w:ind w:firstLine="0"/>
        <w:rPr>
          <w:rFonts w:ascii="Arial" w:hAnsi="Arial" w:cs="Arial"/>
        </w:rPr>
      </w:pPr>
    </w:p>
    <w:p w:rsidR="00850912" w:rsidRDefault="00850912" w:rsidP="009C5B81">
      <w:pPr>
        <w:pStyle w:val="NormlWeb"/>
        <w:ind w:firstLine="0"/>
        <w:rPr>
          <w:rFonts w:ascii="Arial" w:hAnsi="Arial" w:cs="Arial"/>
          <w:b/>
        </w:rPr>
      </w:pPr>
      <w:r w:rsidRPr="00EE3B01">
        <w:rPr>
          <w:rFonts w:ascii="Arial" w:hAnsi="Arial" w:cs="Arial"/>
          <w:b/>
        </w:rPr>
        <w:t>Az adatokban bekövetkezett változásokat a vizsgabiztos a változás bekövetkezését követő 8 napon belül köteles írásban bejelenteni a közlekedési hatóságnak.</w:t>
      </w:r>
    </w:p>
    <w:p w:rsidR="009C5B81" w:rsidRDefault="009C5B81" w:rsidP="009C5B81">
      <w:pPr>
        <w:pStyle w:val="NormlWeb"/>
        <w:ind w:firstLine="0"/>
        <w:rPr>
          <w:rFonts w:ascii="Arial" w:hAnsi="Arial" w:cs="Arial"/>
          <w:b/>
        </w:rPr>
      </w:pPr>
    </w:p>
    <w:p w:rsidR="004E7FA3" w:rsidRDefault="004E7FA3" w:rsidP="009C5B81">
      <w:pPr>
        <w:pStyle w:val="NormlWeb"/>
        <w:ind w:firstLine="0"/>
        <w:rPr>
          <w:rFonts w:ascii="Arial" w:hAnsi="Arial" w:cs="Arial"/>
          <w:b/>
        </w:rPr>
      </w:pPr>
    </w:p>
    <w:p w:rsidR="004E7FA3" w:rsidRDefault="004E7FA3" w:rsidP="009C5B81">
      <w:pPr>
        <w:pStyle w:val="NormlWeb"/>
        <w:ind w:firstLine="0"/>
        <w:rPr>
          <w:rFonts w:ascii="Arial" w:hAnsi="Arial" w:cs="Arial"/>
          <w:b/>
        </w:rPr>
      </w:pPr>
    </w:p>
    <w:p w:rsidR="004E7FA3" w:rsidRDefault="004E7FA3" w:rsidP="009C5B81">
      <w:pPr>
        <w:pStyle w:val="NormlWeb"/>
        <w:ind w:firstLine="0"/>
        <w:rPr>
          <w:rFonts w:ascii="Arial" w:hAnsi="Arial" w:cs="Arial"/>
          <w:b/>
        </w:rPr>
      </w:pPr>
    </w:p>
    <w:p w:rsidR="004E7FA3" w:rsidRDefault="004E7FA3" w:rsidP="009C5B81">
      <w:pPr>
        <w:pStyle w:val="NormlWeb"/>
        <w:ind w:firstLine="0"/>
        <w:rPr>
          <w:rFonts w:ascii="Arial" w:hAnsi="Arial" w:cs="Arial"/>
          <w:b/>
        </w:rPr>
      </w:pPr>
    </w:p>
    <w:p w:rsidR="007810FD" w:rsidRDefault="007810FD">
      <w:pPr>
        <w:rPr>
          <w:rFonts w:ascii="Arial" w:eastAsia="Times New Roman" w:hAnsi="Arial" w:cs="Arial"/>
          <w:lang w:eastAsia="hu-HU"/>
        </w:rPr>
      </w:pPr>
      <w:r>
        <w:rPr>
          <w:rFonts w:ascii="Arial" w:hAnsi="Arial" w:cs="Arial"/>
        </w:rPr>
        <w:br w:type="page"/>
      </w:r>
    </w:p>
    <w:p w:rsidR="00961641" w:rsidRPr="00961641" w:rsidRDefault="009C5B81" w:rsidP="00436170">
      <w:pPr>
        <w:pStyle w:val="NormlWeb"/>
        <w:jc w:val="center"/>
        <w:rPr>
          <w:rFonts w:ascii="Times" w:hAnsi="Times" w:cs="Times"/>
          <w:b/>
          <w:i/>
          <w:iCs/>
          <w:u w:val="single"/>
        </w:rPr>
      </w:pPr>
      <w:r w:rsidRPr="00961641">
        <w:rPr>
          <w:rFonts w:ascii="Arial" w:hAnsi="Arial" w:cs="Arial"/>
          <w:b/>
          <w:bCs/>
        </w:rPr>
        <w:t xml:space="preserve">A </w:t>
      </w:r>
      <w:r w:rsidR="00380DFD">
        <w:rPr>
          <w:rFonts w:ascii="Arial" w:hAnsi="Arial" w:cs="Arial"/>
          <w:b/>
          <w:bCs/>
        </w:rPr>
        <w:t xml:space="preserve">JÁRMŰ MŰSZAKI </w:t>
      </w:r>
      <w:r w:rsidRPr="00961641">
        <w:rPr>
          <w:rFonts w:ascii="Arial" w:hAnsi="Arial" w:cs="Arial"/>
          <w:b/>
          <w:bCs/>
        </w:rPr>
        <w:t xml:space="preserve">VIZSGABIZTOSOK SZAKMAI KÉPZÉSÉNEK </w:t>
      </w:r>
      <w:r>
        <w:rPr>
          <w:rFonts w:ascii="Arial" w:hAnsi="Arial" w:cs="Arial"/>
          <w:b/>
          <w:bCs/>
        </w:rPr>
        <w:t xml:space="preserve">FONTOS </w:t>
      </w:r>
      <w:r w:rsidRPr="00961641">
        <w:rPr>
          <w:rFonts w:ascii="Arial" w:hAnsi="Arial" w:cs="Arial"/>
          <w:b/>
        </w:rPr>
        <w:t>SZABÁLYAI</w:t>
      </w:r>
    </w:p>
    <w:p w:rsidR="007810FD" w:rsidRPr="00961641" w:rsidRDefault="007810FD" w:rsidP="00436170">
      <w:pPr>
        <w:pStyle w:val="NormlWeb"/>
        <w:jc w:val="center"/>
        <w:rPr>
          <w:rFonts w:ascii="Arial" w:hAnsi="Arial" w:cs="Arial"/>
          <w:i/>
          <w:sz w:val="22"/>
          <w:szCs w:val="22"/>
        </w:rPr>
      </w:pPr>
    </w:p>
    <w:p w:rsidR="002902EC" w:rsidRDefault="00436170" w:rsidP="002902EC">
      <w:pPr>
        <w:pStyle w:val="NormlWeb"/>
        <w:numPr>
          <w:ilvl w:val="0"/>
          <w:numId w:val="6"/>
        </w:numPr>
        <w:spacing w:after="120"/>
        <w:ind w:left="714" w:hanging="357"/>
        <w:rPr>
          <w:rFonts w:ascii="Arial" w:hAnsi="Arial" w:cs="Arial"/>
        </w:rPr>
      </w:pPr>
      <w:r w:rsidRPr="00961641">
        <w:rPr>
          <w:rFonts w:ascii="Arial" w:hAnsi="Arial" w:cs="Arial"/>
        </w:rPr>
        <w:t xml:space="preserve">A </w:t>
      </w:r>
      <w:r w:rsidR="00380DFD">
        <w:rPr>
          <w:rFonts w:ascii="Arial" w:hAnsi="Arial" w:cs="Arial"/>
        </w:rPr>
        <w:t xml:space="preserve">jármű </w:t>
      </w:r>
      <w:r w:rsidRPr="00961641">
        <w:rPr>
          <w:rFonts w:ascii="Arial" w:hAnsi="Arial" w:cs="Arial"/>
        </w:rPr>
        <w:t xml:space="preserve">műszaki vizsgabiztosok </w:t>
      </w:r>
      <w:r w:rsidRPr="00EF08E4">
        <w:rPr>
          <w:rFonts w:ascii="Arial" w:hAnsi="Arial" w:cs="Arial"/>
        </w:rPr>
        <w:t xml:space="preserve">alapszintű és kiegészítő szintű alapképzése és továbbképzése szaktanfolyam keretében történik. </w:t>
      </w:r>
    </w:p>
    <w:p w:rsidR="00436170" w:rsidRPr="002902EC" w:rsidRDefault="00436170" w:rsidP="002902EC">
      <w:pPr>
        <w:pStyle w:val="NormlWeb"/>
        <w:numPr>
          <w:ilvl w:val="0"/>
          <w:numId w:val="6"/>
        </w:numPr>
        <w:spacing w:after="120"/>
        <w:ind w:left="714" w:hanging="357"/>
        <w:rPr>
          <w:rFonts w:ascii="Arial" w:hAnsi="Arial" w:cs="Arial"/>
        </w:rPr>
      </w:pPr>
      <w:r w:rsidRPr="002902EC">
        <w:rPr>
          <w:rFonts w:ascii="Arial" w:hAnsi="Arial" w:cs="Arial"/>
        </w:rPr>
        <w:t xml:space="preserve">A járművek forgalomba helyezés előtti, és időszakos vizsgálatát, valamint a külön jogszabályok által előírt minősítő vizsgálatát csak olyan </w:t>
      </w:r>
      <w:r w:rsidR="00380DFD">
        <w:rPr>
          <w:rFonts w:ascii="Arial" w:hAnsi="Arial" w:cs="Arial"/>
        </w:rPr>
        <w:t xml:space="preserve">jármű </w:t>
      </w:r>
      <w:r w:rsidRPr="002902EC">
        <w:rPr>
          <w:rFonts w:ascii="Arial" w:hAnsi="Arial" w:cs="Arial"/>
        </w:rPr>
        <w:t xml:space="preserve">műszaki vizsgabiztos végezheti, aki </w:t>
      </w:r>
      <w:r w:rsidRPr="00EB3202">
        <w:rPr>
          <w:rFonts w:ascii="Arial" w:hAnsi="Arial" w:cs="Arial"/>
          <w:highlight w:val="cyan"/>
          <w:u w:val="single"/>
        </w:rPr>
        <w:t>alapszintű</w:t>
      </w:r>
      <w:r w:rsidRPr="002902EC">
        <w:rPr>
          <w:rFonts w:ascii="Arial" w:hAnsi="Arial" w:cs="Arial"/>
        </w:rPr>
        <w:t xml:space="preserve"> műszaki vizsgabiztosi </w:t>
      </w:r>
      <w:r w:rsidR="00C36513">
        <w:rPr>
          <w:rFonts w:ascii="Arial" w:hAnsi="Arial" w:cs="Arial"/>
        </w:rPr>
        <w:t xml:space="preserve">szaktanfolyam elvégzését követően </w:t>
      </w:r>
      <w:proofErr w:type="gramStart"/>
      <w:r w:rsidR="00C36513">
        <w:rPr>
          <w:rFonts w:ascii="Arial" w:hAnsi="Arial" w:cs="Arial"/>
        </w:rPr>
        <w:t>kiadott  tevékenységi</w:t>
      </w:r>
      <w:proofErr w:type="gramEnd"/>
      <w:r w:rsidR="00C36513">
        <w:rPr>
          <w:rFonts w:ascii="Arial" w:hAnsi="Arial" w:cs="Arial"/>
        </w:rPr>
        <w:t xml:space="preserve"> engedéllyel </w:t>
      </w:r>
      <w:r w:rsidRPr="002902EC">
        <w:rPr>
          <w:rFonts w:ascii="Arial" w:hAnsi="Arial" w:cs="Arial"/>
        </w:rPr>
        <w:t>rendelkezik.</w:t>
      </w:r>
      <w:r w:rsidR="003B4E1F" w:rsidRPr="002902EC">
        <w:rPr>
          <w:rFonts w:ascii="Arial" w:hAnsi="Arial" w:cs="Arial"/>
          <w:b/>
        </w:rPr>
        <w:t xml:space="preserve"> </w:t>
      </w:r>
    </w:p>
    <w:p w:rsidR="00D4541E" w:rsidRPr="002902EC" w:rsidRDefault="00436170" w:rsidP="00D4541E">
      <w:pPr>
        <w:pStyle w:val="NormlWeb"/>
        <w:numPr>
          <w:ilvl w:val="0"/>
          <w:numId w:val="6"/>
        </w:numPr>
        <w:spacing w:after="120"/>
        <w:ind w:left="714" w:hanging="357"/>
        <w:rPr>
          <w:rFonts w:ascii="Arial" w:hAnsi="Arial" w:cs="Arial"/>
        </w:rPr>
      </w:pPr>
      <w:r w:rsidRPr="00D4541E">
        <w:rPr>
          <w:rFonts w:ascii="Arial" w:hAnsi="Arial" w:cs="Arial"/>
        </w:rPr>
        <w:t xml:space="preserve">A 3,5 t megengedett legnagyobb össztömeget meghaladó járművek forgalomba helyezés előtti, és időszakos vizsgálatát, valamint a külön jogszabályok által előírt minősítő vizsgálatát csak olyan műszaki vizsgabiztos végezheti, aki </w:t>
      </w:r>
      <w:r w:rsidRPr="00D4541E">
        <w:rPr>
          <w:rFonts w:ascii="Arial" w:hAnsi="Arial" w:cs="Arial"/>
          <w:highlight w:val="cyan"/>
          <w:u w:val="single"/>
        </w:rPr>
        <w:t>kiegészítő szintű</w:t>
      </w:r>
      <w:r w:rsidRPr="00D4541E">
        <w:rPr>
          <w:rFonts w:ascii="Arial" w:hAnsi="Arial" w:cs="Arial"/>
        </w:rPr>
        <w:t xml:space="preserve"> műszaki vizsgabiztosi </w:t>
      </w:r>
      <w:r w:rsidR="00D4541E">
        <w:rPr>
          <w:rFonts w:ascii="Arial" w:hAnsi="Arial" w:cs="Arial"/>
        </w:rPr>
        <w:t xml:space="preserve">szaktanfolyam elvégzését követően kiadott tevékenységi engedéllyel </w:t>
      </w:r>
      <w:r w:rsidR="00D4541E" w:rsidRPr="002902EC">
        <w:rPr>
          <w:rFonts w:ascii="Arial" w:hAnsi="Arial" w:cs="Arial"/>
        </w:rPr>
        <w:t>rendelkezik.</w:t>
      </w:r>
      <w:r w:rsidR="00D4541E" w:rsidRPr="002902EC">
        <w:rPr>
          <w:rFonts w:ascii="Arial" w:hAnsi="Arial" w:cs="Arial"/>
          <w:b/>
        </w:rPr>
        <w:t xml:space="preserve"> </w:t>
      </w:r>
    </w:p>
    <w:p w:rsidR="0011670B" w:rsidRPr="00D4541E" w:rsidRDefault="00300508" w:rsidP="007810FD">
      <w:pPr>
        <w:pStyle w:val="NormlWeb"/>
        <w:numPr>
          <w:ilvl w:val="0"/>
          <w:numId w:val="6"/>
        </w:numPr>
        <w:spacing w:after="120"/>
        <w:ind w:left="714" w:hanging="357"/>
        <w:rPr>
          <w:rFonts w:ascii="Arial" w:hAnsi="Arial" w:cs="Arial"/>
        </w:rPr>
      </w:pPr>
      <w:r w:rsidRPr="00D4541E">
        <w:rPr>
          <w:rFonts w:ascii="Arial" w:hAnsi="Arial" w:cs="Arial"/>
        </w:rPr>
        <w:t xml:space="preserve">A közúti közlekedés műszaki biztonságának fenntartása érdekében </w:t>
      </w:r>
      <w:r w:rsidR="00FB43AC" w:rsidRPr="00D4541E">
        <w:rPr>
          <w:rFonts w:ascii="Arial" w:hAnsi="Arial" w:cs="Arial"/>
        </w:rPr>
        <w:t xml:space="preserve">a közúti </w:t>
      </w:r>
      <w:r w:rsidRPr="00D4541E">
        <w:rPr>
          <w:rFonts w:ascii="Arial" w:hAnsi="Arial" w:cs="Arial"/>
        </w:rPr>
        <w:t>járművek</w:t>
      </w:r>
      <w:r w:rsidR="00AB5E55" w:rsidRPr="00D4541E">
        <w:rPr>
          <w:rFonts w:ascii="Arial" w:hAnsi="Arial" w:cs="Arial"/>
        </w:rPr>
        <w:t>et vizsgáló</w:t>
      </w:r>
      <w:r w:rsidR="00FB43AC" w:rsidRPr="00D4541E">
        <w:rPr>
          <w:rFonts w:ascii="Arial" w:hAnsi="Arial" w:cs="Arial"/>
        </w:rPr>
        <w:t xml:space="preserve"> </w:t>
      </w:r>
      <w:r w:rsidRPr="00D4541E">
        <w:rPr>
          <w:rFonts w:ascii="Arial" w:hAnsi="Arial" w:cs="Arial"/>
        </w:rPr>
        <w:t>műszaki</w:t>
      </w:r>
      <w:r w:rsidR="00572A7B" w:rsidRPr="00D4541E">
        <w:rPr>
          <w:rFonts w:ascii="Arial" w:hAnsi="Arial" w:cs="Arial"/>
        </w:rPr>
        <w:t xml:space="preserve"> </w:t>
      </w:r>
      <w:r w:rsidR="00FB43AC" w:rsidRPr="00D4541E">
        <w:rPr>
          <w:rFonts w:ascii="Arial" w:hAnsi="Arial" w:cs="Arial"/>
        </w:rPr>
        <w:t>vizsgabiztosok</w:t>
      </w:r>
      <w:r w:rsidR="00097BA1" w:rsidRPr="00D4541E">
        <w:rPr>
          <w:rFonts w:ascii="Arial" w:hAnsi="Arial" w:cs="Arial"/>
        </w:rPr>
        <w:t xml:space="preserve"> szakmai tudását</w:t>
      </w:r>
      <w:r w:rsidR="00AB5E55" w:rsidRPr="00D4541E">
        <w:rPr>
          <w:rFonts w:ascii="Arial" w:hAnsi="Arial" w:cs="Arial"/>
        </w:rPr>
        <w:t xml:space="preserve"> – a járművekben megjelenő új konstrukciók</w:t>
      </w:r>
      <w:r w:rsidR="00A422E5" w:rsidRPr="00D4541E">
        <w:rPr>
          <w:rFonts w:ascii="Arial" w:hAnsi="Arial" w:cs="Arial"/>
        </w:rPr>
        <w:t>, biztonsági rendszerek</w:t>
      </w:r>
      <w:r w:rsidR="00AB5E55" w:rsidRPr="00D4541E">
        <w:rPr>
          <w:rFonts w:ascii="Arial" w:hAnsi="Arial" w:cs="Arial"/>
        </w:rPr>
        <w:t xml:space="preserve"> megismertetésével – </w:t>
      </w:r>
      <w:r w:rsidR="00A422E5" w:rsidRPr="00D4541E">
        <w:rPr>
          <w:rFonts w:ascii="Arial" w:hAnsi="Arial" w:cs="Arial"/>
        </w:rPr>
        <w:t xml:space="preserve">rendszeresen, </w:t>
      </w:r>
      <w:r w:rsidR="00AB5E55" w:rsidRPr="00D4541E">
        <w:rPr>
          <w:rFonts w:ascii="Arial" w:hAnsi="Arial" w:cs="Arial"/>
        </w:rPr>
        <w:t xml:space="preserve">a műszaki fejlődéshez </w:t>
      </w:r>
      <w:r w:rsidR="00097BA1" w:rsidRPr="00D4541E">
        <w:rPr>
          <w:rFonts w:ascii="Arial" w:hAnsi="Arial" w:cs="Arial"/>
        </w:rPr>
        <w:t>kell igazítani</w:t>
      </w:r>
      <w:r w:rsidR="00AB5E55" w:rsidRPr="00D4541E">
        <w:rPr>
          <w:rFonts w:ascii="Arial" w:hAnsi="Arial" w:cs="Arial"/>
        </w:rPr>
        <w:t>.</w:t>
      </w:r>
      <w:r w:rsidR="00572A7B" w:rsidRPr="00D4541E">
        <w:rPr>
          <w:rFonts w:ascii="Arial" w:hAnsi="Arial" w:cs="Arial"/>
        </w:rPr>
        <w:t xml:space="preserve"> </w:t>
      </w:r>
    </w:p>
    <w:p w:rsidR="00572A7B" w:rsidRPr="00A422E5" w:rsidRDefault="00A422E5" w:rsidP="0011670B">
      <w:pPr>
        <w:pStyle w:val="NormlWeb"/>
        <w:spacing w:after="120"/>
        <w:ind w:left="714" w:firstLine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422E5">
        <w:rPr>
          <w:rFonts w:ascii="Arial" w:hAnsi="Arial" w:cs="Arial"/>
        </w:rPr>
        <w:t xml:space="preserve"> műszaki vizsgabiztos</w:t>
      </w:r>
      <w:r>
        <w:rPr>
          <w:rFonts w:ascii="Arial" w:hAnsi="Arial" w:cs="Arial"/>
        </w:rPr>
        <w:t>nak</w:t>
      </w:r>
      <w:r w:rsidRPr="00A422E5">
        <w:rPr>
          <w:rFonts w:ascii="Arial" w:hAnsi="Arial" w:cs="Arial"/>
        </w:rPr>
        <w:t xml:space="preserve"> </w:t>
      </w:r>
      <w:r w:rsidRPr="00664673">
        <w:rPr>
          <w:rFonts w:ascii="Arial" w:hAnsi="Arial" w:cs="Arial"/>
        </w:rPr>
        <w:t xml:space="preserve">kétévente </w:t>
      </w:r>
      <w:r w:rsidR="00664673" w:rsidRPr="00664673">
        <w:rPr>
          <w:rFonts w:ascii="Arial" w:hAnsi="Arial" w:cs="Arial"/>
        </w:rPr>
        <w:t xml:space="preserve">a képesítésének </w:t>
      </w:r>
      <w:r w:rsidR="00664673" w:rsidRPr="00EB3202">
        <w:rPr>
          <w:rFonts w:ascii="Arial" w:hAnsi="Arial" w:cs="Arial"/>
        </w:rPr>
        <w:t xml:space="preserve">megfelelő </w:t>
      </w:r>
      <w:r w:rsidR="00664673" w:rsidRPr="00EB3202">
        <w:rPr>
          <w:rFonts w:ascii="Arial" w:hAnsi="Arial" w:cs="Arial"/>
          <w:highlight w:val="cyan"/>
          <w:u w:val="single"/>
        </w:rPr>
        <w:t>alapszintű továbbképző</w:t>
      </w:r>
      <w:r w:rsidR="00664673">
        <w:rPr>
          <w:rFonts w:ascii="Arial" w:hAnsi="Arial" w:cs="Arial"/>
        </w:rPr>
        <w:t>,</w:t>
      </w:r>
      <w:r w:rsidR="00664673" w:rsidRPr="00664673">
        <w:rPr>
          <w:rFonts w:ascii="Arial" w:hAnsi="Arial" w:cs="Arial"/>
        </w:rPr>
        <w:t xml:space="preserve"> </w:t>
      </w:r>
      <w:r w:rsidR="00664673">
        <w:rPr>
          <w:rFonts w:ascii="Arial" w:hAnsi="Arial" w:cs="Arial"/>
        </w:rPr>
        <w:t xml:space="preserve">vagy </w:t>
      </w:r>
      <w:r w:rsidR="00664673" w:rsidRPr="00EB3202">
        <w:rPr>
          <w:rFonts w:ascii="Arial" w:hAnsi="Arial" w:cs="Arial"/>
          <w:highlight w:val="cyan"/>
          <w:u w:val="single"/>
        </w:rPr>
        <w:t xml:space="preserve">kiegészítő szintű </w:t>
      </w:r>
      <w:r w:rsidRPr="00EB3202">
        <w:rPr>
          <w:rFonts w:ascii="Arial" w:hAnsi="Arial" w:cs="Arial"/>
          <w:highlight w:val="cyan"/>
          <w:u w:val="single"/>
        </w:rPr>
        <w:t>továbbképző</w:t>
      </w:r>
      <w:r w:rsidRPr="00664673">
        <w:rPr>
          <w:rFonts w:ascii="Arial" w:hAnsi="Arial" w:cs="Arial"/>
        </w:rPr>
        <w:t xml:space="preserve"> szaktanfolyamon</w:t>
      </w:r>
      <w:r w:rsidRPr="00A422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kell </w:t>
      </w:r>
      <w:r w:rsidRPr="00A422E5">
        <w:rPr>
          <w:rFonts w:ascii="Arial" w:hAnsi="Arial" w:cs="Arial"/>
        </w:rPr>
        <w:t>részt venni és azt követően sikeres vizsgát tenni</w:t>
      </w:r>
      <w:r w:rsidR="0011670B">
        <w:rPr>
          <w:rFonts w:ascii="Arial" w:hAnsi="Arial" w:cs="Arial"/>
        </w:rPr>
        <w:t>.</w:t>
      </w:r>
    </w:p>
    <w:p w:rsidR="00436170" w:rsidRPr="00961641" w:rsidRDefault="00436170" w:rsidP="007810FD">
      <w:pPr>
        <w:pStyle w:val="NormlWeb"/>
        <w:numPr>
          <w:ilvl w:val="0"/>
          <w:numId w:val="6"/>
        </w:numPr>
        <w:spacing w:after="120"/>
        <w:ind w:left="714" w:hanging="357"/>
        <w:rPr>
          <w:rFonts w:ascii="Arial" w:hAnsi="Arial" w:cs="Arial"/>
        </w:rPr>
      </w:pPr>
      <w:r w:rsidRPr="00961641">
        <w:rPr>
          <w:rFonts w:ascii="Arial" w:hAnsi="Arial" w:cs="Arial"/>
        </w:rPr>
        <w:t>Kiegészítő szintű képzésre az jelentkezhet, aki a műszaki vizsgabiztosi alapszintű tanfolyamot elvégezte, és legalább „C” járműkategóriára érvényes vezetői engedéllyel rendelkezik.</w:t>
      </w:r>
    </w:p>
    <w:p w:rsidR="00436170" w:rsidRPr="00EE3A00" w:rsidRDefault="00436170" w:rsidP="007810FD">
      <w:pPr>
        <w:pStyle w:val="NormlWeb"/>
        <w:numPr>
          <w:ilvl w:val="0"/>
          <w:numId w:val="6"/>
        </w:numPr>
        <w:spacing w:after="120"/>
        <w:ind w:left="714" w:hanging="357"/>
        <w:rPr>
          <w:rFonts w:ascii="Arial" w:hAnsi="Arial" w:cs="Arial"/>
        </w:rPr>
      </w:pPr>
      <w:r w:rsidRPr="00961641">
        <w:rPr>
          <w:rFonts w:ascii="Arial" w:hAnsi="Arial" w:cs="Arial"/>
        </w:rPr>
        <w:t xml:space="preserve">A műszaki vizsgabiztosok képzésére, továbbképzésre és vizsgáztatására vonatkozó követelmények részletszabályozását a közlekedési hatóság által kiadott </w:t>
      </w:r>
      <w:r w:rsidRPr="00EE3A00">
        <w:rPr>
          <w:rFonts w:ascii="Arial" w:hAnsi="Arial" w:cs="Arial"/>
        </w:rPr>
        <w:t>„tanterv és v</w:t>
      </w:r>
      <w:r w:rsidR="00EE3B01" w:rsidRPr="00EE3A00">
        <w:rPr>
          <w:rFonts w:ascii="Arial" w:hAnsi="Arial" w:cs="Arial"/>
        </w:rPr>
        <w:t>izsgakövetelmények” tartalmazza.</w:t>
      </w:r>
    </w:p>
    <w:p w:rsidR="00C43693" w:rsidRDefault="00C43693" w:rsidP="004C196C">
      <w:pPr>
        <w:pStyle w:val="NormlWeb"/>
        <w:spacing w:after="120"/>
        <w:ind w:left="714" w:firstLine="0"/>
        <w:jc w:val="left"/>
        <w:rPr>
          <w:rFonts w:ascii="Arial" w:hAnsi="Arial" w:cs="Arial"/>
        </w:rPr>
      </w:pPr>
    </w:p>
    <w:p w:rsidR="009C5B81" w:rsidRPr="009C5B81" w:rsidRDefault="009C5B81" w:rsidP="009C5B81">
      <w:pPr>
        <w:widowControl w:val="0"/>
        <w:kinsoku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A VIZSGÁKKAL KAPCSOLATOS ÁLTALÁNOS ISMERETEK</w:t>
      </w: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A tanulónak a vizsga helyszínén a számára kiírt időpont előtt minimum 15 perccel kell megjelennie. </w:t>
      </w:r>
      <w:r w:rsidRPr="009C5B8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Vizsgán igazolnia kell a személyazonosságát</w:t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>. Igazolásra a következő okmányok alkalmasak: érvényes személyi igazolvány, ideiglenes személyi igazolvány, útlevél, katonakönyv, jogosítvány. Ha a vizsgázó vizsgára alkalmatlan állapotban jelenik meg, nem vizsgázhat, és a következő vizsgára csak új vizsgadíj fizetésével jelentkezhet.</w:t>
      </w:r>
    </w:p>
    <w:p w:rsidR="009C5B81" w:rsidRDefault="009C5B81" w:rsidP="009C5B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D4541E" w:rsidRPr="009C5B81" w:rsidRDefault="00D4541E" w:rsidP="00D454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Fényképes személyazonosság igazolására alkalmas igazolvány (személyi igazolvány, jogosítvány, diákigazolvány, útlevél) hiányában a vizsga nem tartható meg.</w:t>
      </w:r>
    </w:p>
    <w:p w:rsidR="00D4541E" w:rsidRPr="009C5B81" w:rsidRDefault="00D4541E" w:rsidP="009C5B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 vizsgát a vizsgabiztos felfüggeszti annak, aki:</w:t>
      </w:r>
    </w:p>
    <w:p w:rsidR="009C5B81" w:rsidRPr="009C5B81" w:rsidRDefault="009C5B81" w:rsidP="009C5B81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személyazonossága tekintetében a vizsgabiztost megtévesztette, vagy azt megkísérelte;</w:t>
      </w:r>
    </w:p>
    <w:p w:rsidR="009C5B81" w:rsidRPr="009C5B81" w:rsidRDefault="009C5B81" w:rsidP="009C5B81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az írásbeli vagy szóbeli feladatok megoldása során meg nem engedett eszközöket használ</w:t>
      </w:r>
    </w:p>
    <w:p w:rsidR="009C5B81" w:rsidRPr="009C5B81" w:rsidRDefault="009C5B81" w:rsidP="009C5B81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magatartásával a vizsga rendjét megzavarja, szabályos lebonyolítását akadályozza</w:t>
      </w:r>
    </w:p>
    <w:p w:rsidR="009C5B81" w:rsidRPr="009C5B81" w:rsidRDefault="009C5B81" w:rsidP="009C5B81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 vizsgabizottságot előny adásával, ígéretével vagy fenyegetéssel befolyásolni törekszik;</w:t>
      </w:r>
    </w:p>
    <w:p w:rsidR="009C5B81" w:rsidRPr="009C5B81" w:rsidRDefault="009C5B81" w:rsidP="009C5B81">
      <w:pPr>
        <w:numPr>
          <w:ilvl w:val="0"/>
          <w:numId w:val="7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 vizsgán szeszes ital vagy más, hasonlóan ható szer hatása alatt van.</w:t>
      </w:r>
    </w:p>
    <w:p w:rsidR="009C5B81" w:rsidRPr="009C5B81" w:rsidRDefault="009C5B81" w:rsidP="009C5B81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eastAsia="hu-HU"/>
        </w:rPr>
      </w:pP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C5B81" w:rsidRPr="009C5B81" w:rsidRDefault="009C5B81" w:rsidP="009C5B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Az elméleti vizsga számítógép igénybevételével, vagy írásban tehető le.</w:t>
      </w:r>
    </w:p>
    <w:p w:rsidR="00DC68A1" w:rsidRDefault="00DC68A1">
      <w:pPr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hAnsi="Arial" w:cs="Arial"/>
          <w:b/>
        </w:rPr>
        <w:br w:type="page"/>
      </w:r>
    </w:p>
    <w:p w:rsidR="004C196C" w:rsidRPr="004C196C" w:rsidRDefault="004C196C" w:rsidP="004C196C">
      <w:pPr>
        <w:spacing w:after="0" w:line="240" w:lineRule="auto"/>
        <w:ind w:right="147"/>
        <w:jc w:val="both"/>
        <w:rPr>
          <w:rFonts w:ascii="Arial" w:eastAsia="Times New Roman" w:hAnsi="Arial" w:cs="Arial"/>
          <w:b/>
          <w:bCs/>
          <w:spacing w:val="-20"/>
          <w:lang w:eastAsia="hu-HU"/>
        </w:rPr>
      </w:pPr>
    </w:p>
    <w:p w:rsidR="004C196C" w:rsidRPr="004C196C" w:rsidRDefault="004C196C" w:rsidP="004C196C">
      <w:pPr>
        <w:spacing w:after="0" w:line="240" w:lineRule="auto"/>
        <w:ind w:right="147"/>
        <w:jc w:val="both"/>
        <w:rPr>
          <w:rFonts w:ascii="Arial" w:eastAsia="Times New Roman" w:hAnsi="Arial" w:cs="Arial"/>
          <w:b/>
          <w:bCs/>
          <w:spacing w:val="-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1 sz. melléklet</w:t>
      </w:r>
      <w:proofErr w:type="gramStart"/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..</w:t>
      </w:r>
      <w:proofErr w:type="gramEnd"/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>ALAPSZINTŰ MŰSZAKI VIZSGABIZTOSI SZAKTANFOLYAM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>Részvételi díj: 351800 Ft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5391"/>
        <w:gridCol w:w="2232"/>
      </w:tblGrid>
      <w:tr w:rsidR="004C196C" w:rsidRPr="004C196C" w:rsidTr="001700CF">
        <w:trPr>
          <w:jc w:val="center"/>
        </w:trPr>
        <w:tc>
          <w:tcPr>
            <w:tcW w:w="1663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Tantárgyak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Minimális óraszám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663" w:type="dxa"/>
            <w:vMerge w:val="restart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Jármű-technológia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39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39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Jogszabályi és adminisztratív rendelkezések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663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Gyakorlat</w:t>
            </w:r>
          </w:p>
        </w:tc>
        <w:tc>
          <w:tcPr>
            <w:tcW w:w="539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óra</w:t>
            </w:r>
          </w:p>
        </w:tc>
      </w:tr>
    </w:tbl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képzés díja: 330 000 Ft </w:t>
      </w: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4C196C" w:rsidRPr="004C196C" w:rsidRDefault="004C196C" w:rsidP="004C196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C196C">
        <w:rPr>
          <w:rFonts w:ascii="Arial" w:eastAsia="Calibri" w:hAnsi="Arial" w:cs="Arial"/>
          <w:b/>
          <w:bCs/>
          <w:spacing w:val="-1"/>
          <w:sz w:val="20"/>
          <w:szCs w:val="20"/>
        </w:rPr>
        <w:t>A NKH részére fizetendő vizsgadíjak:</w:t>
      </w: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511"/>
        <w:gridCol w:w="1639"/>
        <w:gridCol w:w="1685"/>
      </w:tblGrid>
      <w:tr w:rsidR="004C196C" w:rsidRPr="004C196C" w:rsidTr="001700CF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Vizsgatárgy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Tantárgyak</w:t>
            </w:r>
          </w:p>
        </w:tc>
        <w:tc>
          <w:tcPr>
            <w:tcW w:w="1639" w:type="dxa"/>
            <w:shd w:val="clear" w:color="auto" w:fill="auto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fajtája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Vizsgadíj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53" w:type="dxa"/>
            <w:vMerge w:val="restart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Jármű-technológia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Jogszabályi és adminisztratív rendelkezések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Szóbeli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Gyakorlat</w:t>
            </w: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Gyakorlati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5000 Ft.</w:t>
            </w:r>
          </w:p>
        </w:tc>
      </w:tr>
    </w:tbl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vizsgadíjak összesen: 21800 Ft 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sz w:val="20"/>
          <w:szCs w:val="20"/>
          <w:lang w:eastAsia="hu-HU"/>
        </w:rPr>
        <w:t>A pótvizsgák díja külön fizetendő!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sz w:val="20"/>
          <w:szCs w:val="20"/>
          <w:lang w:eastAsia="hu-HU"/>
        </w:rPr>
        <w:br w:type="page"/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2</w:t>
      </w:r>
      <w:proofErr w:type="gramStart"/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.sz.mell</w:t>
      </w:r>
      <w:proofErr w:type="gramEnd"/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éklet.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>KIEGÉSZÍTŐ SZINTŰ MŰSZAKI VIZSGABIZTOSI SZAKTANFOLYAM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>Részvételi díj: 257600 Ft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5530"/>
        <w:gridCol w:w="2232"/>
      </w:tblGrid>
      <w:tr w:rsidR="004C196C" w:rsidRPr="004C196C" w:rsidTr="001700CF">
        <w:trPr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Tantárgyak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Minimális óraszám</w:t>
            </w:r>
          </w:p>
        </w:tc>
      </w:tr>
      <w:tr w:rsidR="004C196C" w:rsidRPr="004C196C" w:rsidTr="001700CF">
        <w:trPr>
          <w:trHeight w:val="397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3,5 t feletti megengedett együttes össztömegű járművekkel kapcsolatos speciális ismeretek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 óra</w:t>
            </w:r>
          </w:p>
        </w:tc>
      </w:tr>
      <w:tr w:rsidR="004C196C" w:rsidRPr="004C196C" w:rsidTr="001700CF">
        <w:trPr>
          <w:trHeight w:val="397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Gyakorlat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3,5 t feletti megengedett együttes össztömegű járművekkel kapcsolatos speciális ismeretek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óra</w:t>
            </w:r>
          </w:p>
        </w:tc>
      </w:tr>
    </w:tbl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képzés díja: 245 000 Ft </w:t>
      </w: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C196C" w:rsidRPr="004C196C" w:rsidRDefault="004C196C" w:rsidP="004C19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Calibri" w:hAnsi="Arial" w:cs="Arial"/>
          <w:b/>
          <w:bCs/>
          <w:spacing w:val="-1"/>
          <w:sz w:val="20"/>
          <w:szCs w:val="20"/>
        </w:rPr>
        <w:t>A NKH részére fizetendő vizsgadíjak:</w:t>
      </w: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485"/>
        <w:gridCol w:w="1637"/>
        <w:gridCol w:w="1681"/>
      </w:tblGrid>
      <w:tr w:rsidR="004C196C" w:rsidRPr="004C196C" w:rsidTr="001700CF">
        <w:trPr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Vizsgatárgy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Tantárgyak</w:t>
            </w:r>
          </w:p>
        </w:tc>
        <w:tc>
          <w:tcPr>
            <w:tcW w:w="1637" w:type="dxa"/>
            <w:shd w:val="clear" w:color="auto" w:fill="auto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fajtája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Vizsgadíj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3,5 t feletti megengedett együttes össztömegű járművekkel kapcsolatos speciális ismeretek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3,5 t feletti megengedett együttes össztömegű járművekkel kapcsolatos speciális ismeretek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Szóbeli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Gyakorlat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3,5 t feletti megengedett együttes össztömegű járművekkel kapcsolatos speciális ismeretek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Gyakorlati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5000 Ft.</w:t>
            </w:r>
          </w:p>
        </w:tc>
      </w:tr>
    </w:tbl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vizsgadíjak összesen: 12600 Ft 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sz w:val="20"/>
          <w:szCs w:val="20"/>
          <w:lang w:eastAsia="hu-HU"/>
        </w:rPr>
        <w:t>A pótvizsgák díja külön fizetendő!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br w:type="page"/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3</w:t>
      </w:r>
      <w:proofErr w:type="gramStart"/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.sz</w:t>
      </w:r>
      <w:proofErr w:type="gramEnd"/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 melléklet.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>ALAPSZINTŰ MŰSZAKI VIZSGABIZTOSI TOVÁBBKÉPZÉS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>Részvételi díj: 103800 Ft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5530"/>
        <w:gridCol w:w="2232"/>
      </w:tblGrid>
      <w:tr w:rsidR="004C196C" w:rsidRPr="004C196C" w:rsidTr="001700CF">
        <w:trPr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Tantárgyak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Minimális óraszám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Jármű-technológia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Jogszabályi és adminisztratív rendelkezések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Gyakorlat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óra</w:t>
            </w:r>
          </w:p>
        </w:tc>
      </w:tr>
    </w:tbl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képzés díja: 90 000 Ft </w:t>
      </w: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4C196C" w:rsidRPr="004C196C" w:rsidRDefault="004C196C" w:rsidP="004C196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C196C">
        <w:rPr>
          <w:rFonts w:ascii="Arial" w:eastAsia="Calibri" w:hAnsi="Arial" w:cs="Arial"/>
          <w:b/>
          <w:bCs/>
          <w:spacing w:val="-1"/>
          <w:sz w:val="20"/>
          <w:szCs w:val="20"/>
        </w:rPr>
        <w:t>A NKH részére fizetendő vizsgadíjak:</w:t>
      </w: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511"/>
        <w:gridCol w:w="1639"/>
        <w:gridCol w:w="1651"/>
      </w:tblGrid>
      <w:tr w:rsidR="004C196C" w:rsidRPr="004C196C" w:rsidTr="001700CF">
        <w:trPr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Vizsgatárgy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Tantárgyak</w:t>
            </w:r>
          </w:p>
        </w:tc>
        <w:tc>
          <w:tcPr>
            <w:tcW w:w="1639" w:type="dxa"/>
            <w:shd w:val="clear" w:color="auto" w:fill="auto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fajtája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Vizsgadíj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Jármű-technológia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51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Jogszabályi és adminisztratív rendelkezések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</w:tbl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vizsgadíjak összesen: 13800 Ft 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sz w:val="20"/>
          <w:szCs w:val="20"/>
          <w:lang w:eastAsia="hu-HU"/>
        </w:rPr>
        <w:t>A pótvizsgák díja külön fizetendő!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sz w:val="20"/>
          <w:szCs w:val="20"/>
          <w:lang w:eastAsia="hu-HU"/>
        </w:rPr>
        <w:br w:type="page"/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4</w:t>
      </w:r>
      <w:proofErr w:type="gramStart"/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.sz.mel</w:t>
      </w:r>
      <w:proofErr w:type="gramEnd"/>
      <w:r w:rsidRPr="004C196C">
        <w:rPr>
          <w:rFonts w:ascii="Arial" w:eastAsia="Times New Roman" w:hAnsi="Arial" w:cs="Arial"/>
          <w:i/>
          <w:sz w:val="20"/>
          <w:szCs w:val="20"/>
          <w:lang w:eastAsia="hu-HU"/>
        </w:rPr>
        <w:t>ékletl.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>KIEGÉSZÍTŐ SZINTŰ MŰSZAKI VIZSGABIZTOSI TOVÁBBKÉPZÉS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>Részvételi díj: 113400 Ft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5530"/>
        <w:gridCol w:w="2232"/>
      </w:tblGrid>
      <w:tr w:rsidR="004C196C" w:rsidRPr="004C196C" w:rsidTr="001700CF">
        <w:trPr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Tantárgyak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Minimális óraszám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Jármű-technológia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Jogszabályi és adminisztratív rendelkezések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3,5 t feletti megengedett együttes össztömegű járművekkel kapcsolatos speciális ismeretek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óra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Gyakorlat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óra</w:t>
            </w:r>
          </w:p>
        </w:tc>
      </w:tr>
    </w:tbl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képzés díja: 95 000 Ft </w:t>
      </w: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4C196C" w:rsidRPr="004C196C" w:rsidRDefault="004C196C" w:rsidP="004C196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4C196C" w:rsidRPr="004C196C" w:rsidRDefault="004C196C" w:rsidP="004C196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NKH részére fizetendő vizsgadíjak: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485"/>
        <w:gridCol w:w="1637"/>
        <w:gridCol w:w="1681"/>
      </w:tblGrid>
      <w:tr w:rsidR="004C196C" w:rsidRPr="004C196C" w:rsidTr="001700CF">
        <w:trPr>
          <w:jc w:val="center"/>
        </w:trPr>
        <w:tc>
          <w:tcPr>
            <w:tcW w:w="1483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Vizsgatárgy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Tantárgyak</w:t>
            </w:r>
          </w:p>
        </w:tc>
        <w:tc>
          <w:tcPr>
            <w:tcW w:w="1637" w:type="dxa"/>
            <w:shd w:val="clear" w:color="auto" w:fill="auto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fajtája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C196C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Vizsgadíj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Jármű-technológia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Járművizsgálat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Jogszabályi és adminisztratív rendelkezések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  <w:tr w:rsidR="004C196C" w:rsidRPr="004C196C" w:rsidTr="001700CF">
        <w:trPr>
          <w:trHeight w:hRule="exact" w:val="397"/>
          <w:jc w:val="center"/>
        </w:trPr>
        <w:tc>
          <w:tcPr>
            <w:tcW w:w="1483" w:type="dxa"/>
            <w:vMerge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3,5 t feletti megengedett együttes össztömegű járművekkel kapcsolatos speciális ismeretek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Számítógépes</w:t>
            </w:r>
          </w:p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elméleti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C196C" w:rsidRPr="004C196C" w:rsidRDefault="004C196C" w:rsidP="004C196C">
            <w:pPr>
              <w:widowControl w:val="0"/>
              <w:kinsoku w:val="0"/>
              <w:spacing w:after="0" w:line="240" w:lineRule="auto"/>
              <w:ind w:right="144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C196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4600 Ft.</w:t>
            </w:r>
          </w:p>
        </w:tc>
      </w:tr>
    </w:tbl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vizsgadíjak összesen: 18400 Ft </w:t>
      </w:r>
    </w:p>
    <w:p w:rsidR="004C196C" w:rsidRPr="004C196C" w:rsidRDefault="004C196C" w:rsidP="004C196C">
      <w:pPr>
        <w:widowControl w:val="0"/>
        <w:kinsoku w:val="0"/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C196C">
        <w:rPr>
          <w:rFonts w:ascii="Arial" w:eastAsia="Times New Roman" w:hAnsi="Arial" w:cs="Arial"/>
          <w:sz w:val="20"/>
          <w:szCs w:val="20"/>
          <w:lang w:eastAsia="hu-HU"/>
        </w:rPr>
        <w:t>A pótvizsgák díja külön fizetendő!</w:t>
      </w:r>
    </w:p>
    <w:p w:rsidR="004C196C" w:rsidRDefault="004C196C" w:rsidP="009C5B81">
      <w:pPr>
        <w:pStyle w:val="NormlWeb"/>
        <w:ind w:firstLine="0"/>
        <w:rPr>
          <w:rFonts w:ascii="Arial" w:hAnsi="Arial" w:cs="Arial"/>
          <w:b/>
        </w:rPr>
      </w:pPr>
    </w:p>
    <w:sectPr w:rsidR="004C196C" w:rsidSect="00436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866"/>
    <w:multiLevelType w:val="hybridMultilevel"/>
    <w:tmpl w:val="F1FAB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C257A"/>
    <w:multiLevelType w:val="hybridMultilevel"/>
    <w:tmpl w:val="DC2E5654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D4D3F"/>
    <w:multiLevelType w:val="hybridMultilevel"/>
    <w:tmpl w:val="5E30EF7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3448D"/>
    <w:multiLevelType w:val="hybridMultilevel"/>
    <w:tmpl w:val="9D2E7EE4"/>
    <w:lvl w:ilvl="0" w:tplc="C4522D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67C51"/>
    <w:multiLevelType w:val="hybridMultilevel"/>
    <w:tmpl w:val="A6EC6070"/>
    <w:lvl w:ilvl="0" w:tplc="3F4E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B1167"/>
    <w:multiLevelType w:val="hybridMultilevel"/>
    <w:tmpl w:val="7AD25DE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41478"/>
    <w:multiLevelType w:val="hybridMultilevel"/>
    <w:tmpl w:val="D03061A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163A1"/>
    <w:multiLevelType w:val="hybridMultilevel"/>
    <w:tmpl w:val="A6CEC4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D53C2"/>
    <w:multiLevelType w:val="hybridMultilevel"/>
    <w:tmpl w:val="267A81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7AC4"/>
    <w:rsid w:val="00026EEE"/>
    <w:rsid w:val="00045FE0"/>
    <w:rsid w:val="00097BA1"/>
    <w:rsid w:val="000C552F"/>
    <w:rsid w:val="000F0AAE"/>
    <w:rsid w:val="000F7384"/>
    <w:rsid w:val="0011670B"/>
    <w:rsid w:val="00143C03"/>
    <w:rsid w:val="0014786B"/>
    <w:rsid w:val="002902EC"/>
    <w:rsid w:val="002C088D"/>
    <w:rsid w:val="00300508"/>
    <w:rsid w:val="0036735C"/>
    <w:rsid w:val="0037111E"/>
    <w:rsid w:val="00380DFD"/>
    <w:rsid w:val="00394085"/>
    <w:rsid w:val="003B4E1F"/>
    <w:rsid w:val="003D4BB9"/>
    <w:rsid w:val="003D71FA"/>
    <w:rsid w:val="00436170"/>
    <w:rsid w:val="004506A6"/>
    <w:rsid w:val="00477076"/>
    <w:rsid w:val="004B2C88"/>
    <w:rsid w:val="004B6853"/>
    <w:rsid w:val="004C196C"/>
    <w:rsid w:val="004E7FA3"/>
    <w:rsid w:val="004F03C5"/>
    <w:rsid w:val="00511785"/>
    <w:rsid w:val="005371FB"/>
    <w:rsid w:val="0057011C"/>
    <w:rsid w:val="00572A7B"/>
    <w:rsid w:val="005F7AC4"/>
    <w:rsid w:val="006141FE"/>
    <w:rsid w:val="00632107"/>
    <w:rsid w:val="00664673"/>
    <w:rsid w:val="006C72BA"/>
    <w:rsid w:val="00704D90"/>
    <w:rsid w:val="007810FD"/>
    <w:rsid w:val="00806173"/>
    <w:rsid w:val="00850912"/>
    <w:rsid w:val="0087160D"/>
    <w:rsid w:val="00877279"/>
    <w:rsid w:val="00903305"/>
    <w:rsid w:val="00961641"/>
    <w:rsid w:val="009A083E"/>
    <w:rsid w:val="009C5B81"/>
    <w:rsid w:val="009E58D2"/>
    <w:rsid w:val="00A16C9E"/>
    <w:rsid w:val="00A335D0"/>
    <w:rsid w:val="00A422E5"/>
    <w:rsid w:val="00A65383"/>
    <w:rsid w:val="00AB5E55"/>
    <w:rsid w:val="00AB6F57"/>
    <w:rsid w:val="00B02EB1"/>
    <w:rsid w:val="00B62EAC"/>
    <w:rsid w:val="00C36513"/>
    <w:rsid w:val="00C43693"/>
    <w:rsid w:val="00C86D5D"/>
    <w:rsid w:val="00CB557F"/>
    <w:rsid w:val="00D4541E"/>
    <w:rsid w:val="00DC68A1"/>
    <w:rsid w:val="00DE15AA"/>
    <w:rsid w:val="00E722D9"/>
    <w:rsid w:val="00E916B2"/>
    <w:rsid w:val="00EB3202"/>
    <w:rsid w:val="00ED3867"/>
    <w:rsid w:val="00EE3A00"/>
    <w:rsid w:val="00EE3B01"/>
    <w:rsid w:val="00EE3D7B"/>
    <w:rsid w:val="00EF08E4"/>
    <w:rsid w:val="00FB43AC"/>
    <w:rsid w:val="00FC010D"/>
    <w:rsid w:val="00FD2519"/>
    <w:rsid w:val="00FD6FEF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54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F7AC4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F7AC4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F7AC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F7AC4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1129</Words>
  <Characters>7794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Török</dc:creator>
  <cp:lastModifiedBy>torok</cp:lastModifiedBy>
  <cp:revision>30</cp:revision>
  <dcterms:created xsi:type="dcterms:W3CDTF">2014-02-05T17:22:00Z</dcterms:created>
  <dcterms:modified xsi:type="dcterms:W3CDTF">2016-02-05T08:41:00Z</dcterms:modified>
</cp:coreProperties>
</file>