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0E4" w:rsidRDefault="00D62AEE" w:rsidP="00756ACE">
      <w:pPr>
        <w:tabs>
          <w:tab w:val="left" w:pos="6946"/>
          <w:tab w:val="left" w:pos="8222"/>
          <w:tab w:val="left" w:pos="8931"/>
        </w:tabs>
        <w:ind w:right="1134"/>
        <w:jc w:val="both"/>
      </w:pPr>
      <w:r>
        <w:t>A könyv a kocsiszekrényt, karosszériát tervező mérnököknek és az erre a feladatra készülő egyetemi hallgatóknak íródott. A tárgyalásra kerülő anyag elsősorban közúti haszonjárművekre koncentrál, de szükség esetén személygépkocsikra vagy vasúti járművekre (elvétve repülőgépekre) is hivatkozik, hiszen a karosszériaépítésben az összes járműfajtánál igen sok a közös vonás, és kölcsönhatásuk minden iparágban kimutatható. A könyv a karosszériát tervező mérnök feladatmegoldásának a módszerét követi. Megkülönbözteti az előzetes és végleges tervezést, kitér a karosszériatervező mérnöki feladatokhoz kapcsolódó</w:t>
      </w:r>
      <w:r w:rsidR="00216300">
        <w:t xml:space="preserve"> más mérnöki és nem mérnöki területekre is. Feltételezi, hogy a kapcsolódó területek tervezője (döntéshozója</w:t>
      </w:r>
      <w:r w:rsidR="00216300" w:rsidRPr="0038083B">
        <w:t>) má</w:t>
      </w:r>
      <w:r w:rsidR="0038083B" w:rsidRPr="0038083B">
        <w:t>r</w:t>
      </w:r>
      <w:r w:rsidR="00216300">
        <w:t xml:space="preserve"> az adott területen jártas szakember. A könyv gerincét a 3. és 4. fejezetben összefoglalt teher- és szerkezetmodellezés, valamint az ezekhez kapcsolódó statikus és dinamikus szerkezetanalízis alkotja. A könyv további fejezetei a karosszériatervezésben érintett egyéb szakemberekkel folytatott eredményes párbeszédhez szükséges ismereteket foglalják össze. A könyv megírását nagymértékben segített, hogy a BME Közlekedés-mérnöki karának Mechanikai Tanszékén (korábban </w:t>
      </w:r>
      <w:proofErr w:type="spellStart"/>
      <w:r w:rsidR="00216300">
        <w:t>Mechanika-Gépelemek</w:t>
      </w:r>
      <w:proofErr w:type="spellEnd"/>
      <w:r w:rsidR="00216300">
        <w:t xml:space="preserve"> Tanszék, utóbb Járműváz és Könnyűszerkezetek Tanszék) évtizedeken keresztül intenzív tudományos munka folyt a járművek mechanikai problémái területén.</w:t>
      </w:r>
    </w:p>
    <w:p w:rsidR="00153E78" w:rsidRDefault="00153E78" w:rsidP="00216300">
      <w:pPr>
        <w:tabs>
          <w:tab w:val="left" w:pos="6946"/>
        </w:tabs>
        <w:ind w:right="1984"/>
        <w:jc w:val="both"/>
      </w:pPr>
      <w:r>
        <w:t xml:space="preserve">Megvásárolható a </w:t>
      </w:r>
      <w:r w:rsidR="004A25E1">
        <w:rPr>
          <w:highlight w:val="yellow"/>
        </w:rPr>
        <w:t>BME EJJT Járműipari Tudásközpontban</w:t>
      </w:r>
      <w:r>
        <w:t>, 5900 Forintért.</w:t>
      </w:r>
    </w:p>
    <w:p w:rsidR="00756ACE" w:rsidRDefault="00756ACE" w:rsidP="00216300">
      <w:pPr>
        <w:tabs>
          <w:tab w:val="left" w:pos="6946"/>
        </w:tabs>
        <w:ind w:right="1984"/>
        <w:jc w:val="both"/>
      </w:pPr>
    </w:p>
    <w:p w:rsidR="00756ACE" w:rsidRDefault="00756ACE" w:rsidP="00216300">
      <w:pPr>
        <w:tabs>
          <w:tab w:val="left" w:pos="6946"/>
        </w:tabs>
        <w:ind w:right="1984"/>
        <w:jc w:val="both"/>
      </w:pPr>
    </w:p>
    <w:p w:rsidR="00756ACE" w:rsidRDefault="00756ACE" w:rsidP="00216300">
      <w:pPr>
        <w:tabs>
          <w:tab w:val="left" w:pos="6946"/>
        </w:tabs>
        <w:ind w:right="1984"/>
        <w:jc w:val="both"/>
      </w:pPr>
      <w:r>
        <w:t xml:space="preserve">Meta: a könyvből kell kinézni a </w:t>
      </w:r>
      <w:proofErr w:type="gramStart"/>
      <w:r>
        <w:t>neten</w:t>
      </w:r>
      <w:proofErr w:type="gramEnd"/>
      <w:r>
        <w:t xml:space="preserve"> nincs fent.</w:t>
      </w:r>
    </w:p>
    <w:p w:rsidR="00756ACE" w:rsidRDefault="00756ACE" w:rsidP="00216300">
      <w:pPr>
        <w:tabs>
          <w:tab w:val="left" w:pos="6946"/>
        </w:tabs>
        <w:ind w:right="1984"/>
        <w:jc w:val="both"/>
      </w:pPr>
    </w:p>
    <w:p w:rsidR="00756ACE" w:rsidRDefault="00756ACE" w:rsidP="00216300">
      <w:pPr>
        <w:tabs>
          <w:tab w:val="left" w:pos="6946"/>
        </w:tabs>
        <w:ind w:right="1984"/>
        <w:jc w:val="both"/>
      </w:pPr>
    </w:p>
    <w:sectPr w:rsidR="00756ACE" w:rsidSect="00A54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62AEE"/>
    <w:rsid w:val="00153E78"/>
    <w:rsid w:val="00216300"/>
    <w:rsid w:val="00223BA7"/>
    <w:rsid w:val="0038083B"/>
    <w:rsid w:val="004A25E1"/>
    <w:rsid w:val="005F7C5B"/>
    <w:rsid w:val="00756ACE"/>
    <w:rsid w:val="007B779A"/>
    <w:rsid w:val="008C02F4"/>
    <w:rsid w:val="00A540E4"/>
    <w:rsid w:val="00B40D95"/>
    <w:rsid w:val="00D62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40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F9366-3036-4A86-B76D-9647129A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BME_EJJT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kocsisb</dc:creator>
  <cp:keywords/>
  <dc:description/>
  <cp:lastModifiedBy>kocsisb</cp:lastModifiedBy>
  <cp:revision>7</cp:revision>
  <dcterms:created xsi:type="dcterms:W3CDTF">2016-02-01T11:35:00Z</dcterms:created>
  <dcterms:modified xsi:type="dcterms:W3CDTF">2016-03-04T09:03:00Z</dcterms:modified>
</cp:coreProperties>
</file>